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6D6C" w14:textId="197C2A7C" w:rsidR="00C7345E" w:rsidRPr="008C506E" w:rsidRDefault="002B1BDF" w:rsidP="00ED23AD">
      <w:pPr>
        <w:pStyle w:val="Standard"/>
        <w:tabs>
          <w:tab w:val="center" w:pos="5256"/>
          <w:tab w:val="right" w:pos="10512"/>
        </w:tabs>
        <w:ind w:right="-874"/>
        <w:rPr>
          <w:rFonts w:ascii="Arial" w:hAnsi="Arial" w:cs="Arial"/>
          <w:color w:val="000060"/>
          <w:sz w:val="22"/>
          <w:szCs w:val="22"/>
        </w:rPr>
      </w:pPr>
      <w:r w:rsidRPr="008C506E">
        <w:rPr>
          <w:rFonts w:ascii="Arial" w:hAnsi="Arial" w:cs="Arial"/>
          <w:noProof/>
          <w:color w:val="000060"/>
          <w:sz w:val="22"/>
          <w:szCs w:val="22"/>
          <w:lang w:val="en-US" w:eastAsia="en-US" w:bidi="ar-SA"/>
        </w:rPr>
        <w:drawing>
          <wp:anchor distT="0" distB="0" distL="114300" distR="114300" simplePos="0" relativeHeight="251658240" behindDoc="0" locked="0" layoutInCell="1" allowOverlap="1" wp14:anchorId="76D7B032" wp14:editId="6DF6AF17">
            <wp:simplePos x="0" y="0"/>
            <wp:positionH relativeFrom="column">
              <wp:posOffset>3101975</wp:posOffset>
            </wp:positionH>
            <wp:positionV relativeFrom="paragraph">
              <wp:posOffset>0</wp:posOffset>
            </wp:positionV>
            <wp:extent cx="3432175" cy="10883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MPA Full Logo White Background.pd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678" w:rsidRPr="008C506E">
        <w:rPr>
          <w:rFonts w:ascii="Arial" w:hAnsi="Arial" w:cs="Arial"/>
          <w:color w:val="000060"/>
          <w:sz w:val="22"/>
          <w:szCs w:val="22"/>
        </w:rPr>
        <w:tab/>
      </w:r>
    </w:p>
    <w:p w14:paraId="5C3ABE38" w14:textId="74F95D9E" w:rsidR="00ED23AD" w:rsidRPr="008C506E" w:rsidRDefault="00ED23AD" w:rsidP="00ED23AD">
      <w:pPr>
        <w:pStyle w:val="Standard"/>
        <w:tabs>
          <w:tab w:val="center" w:pos="5256"/>
          <w:tab w:val="right" w:pos="10512"/>
        </w:tabs>
        <w:ind w:right="-874"/>
        <w:rPr>
          <w:rFonts w:ascii="Arial" w:hAnsi="Arial" w:cs="Arial"/>
          <w:sz w:val="22"/>
          <w:szCs w:val="22"/>
        </w:rPr>
      </w:pPr>
    </w:p>
    <w:p w14:paraId="1D897AE0" w14:textId="3E3B9C3F" w:rsidR="0039792D" w:rsidRPr="008C506E" w:rsidRDefault="0039792D" w:rsidP="00ED23AD">
      <w:pPr>
        <w:pStyle w:val="Standard"/>
        <w:tabs>
          <w:tab w:val="center" w:pos="5256"/>
          <w:tab w:val="right" w:pos="10512"/>
        </w:tabs>
        <w:ind w:right="-874"/>
        <w:rPr>
          <w:rFonts w:ascii="Arial" w:hAnsi="Arial" w:cs="Arial"/>
          <w:sz w:val="22"/>
          <w:szCs w:val="22"/>
        </w:rPr>
      </w:pPr>
    </w:p>
    <w:p w14:paraId="703238A7" w14:textId="77777777" w:rsidR="005F2916" w:rsidRPr="008C506E" w:rsidRDefault="005F2916" w:rsidP="00ED23AD">
      <w:pPr>
        <w:pStyle w:val="Standard"/>
        <w:tabs>
          <w:tab w:val="center" w:pos="5256"/>
          <w:tab w:val="right" w:pos="10512"/>
        </w:tabs>
        <w:ind w:right="-874"/>
        <w:rPr>
          <w:rFonts w:ascii="Arial" w:hAnsi="Arial" w:cs="Arial"/>
          <w:sz w:val="22"/>
          <w:szCs w:val="22"/>
        </w:rPr>
      </w:pPr>
    </w:p>
    <w:p w14:paraId="78D65C69" w14:textId="3F4F4640" w:rsidR="000251AD" w:rsidRPr="008C506E" w:rsidRDefault="001D5668" w:rsidP="00025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June</w:t>
      </w:r>
      <w:r w:rsidR="0064546C" w:rsidRPr="008C506E">
        <w:rPr>
          <w:rFonts w:ascii="Arial" w:hAnsi="Arial" w:cs="Arial"/>
          <w:color w:val="000000"/>
          <w:sz w:val="22"/>
          <w:szCs w:val="22"/>
        </w:rPr>
        <w:t xml:space="preserve"> 2026</w:t>
      </w:r>
    </w:p>
    <w:p w14:paraId="5CA0895C" w14:textId="77777777" w:rsidR="000251AD" w:rsidRPr="008C506E" w:rsidRDefault="000251AD" w:rsidP="00025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0956AAB" w14:textId="77777777" w:rsidR="0059309C" w:rsidRPr="008C506E" w:rsidRDefault="0059309C" w:rsidP="00025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2A41C5C" w14:textId="4C338C2D" w:rsidR="000251AD" w:rsidRPr="008C506E" w:rsidRDefault="000251AD" w:rsidP="00025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C506E">
        <w:rPr>
          <w:rFonts w:ascii="Arial" w:hAnsi="Arial" w:cs="Arial"/>
          <w:b/>
          <w:bCs/>
          <w:color w:val="000000"/>
          <w:sz w:val="22"/>
          <w:szCs w:val="22"/>
        </w:rPr>
        <w:t>CPD PORTFOLIO EVIDENCE</w:t>
      </w:r>
    </w:p>
    <w:p w14:paraId="637001CA" w14:textId="77777777" w:rsidR="00773E8D" w:rsidRPr="008C506E" w:rsidRDefault="00773E8D" w:rsidP="0064546C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DE836A9" w14:textId="77777777" w:rsidR="00C277F7" w:rsidRPr="008C506E" w:rsidRDefault="00C277F7" w:rsidP="00F712B0">
      <w:pPr>
        <w:rPr>
          <w:rFonts w:ascii="Arial" w:hAnsi="Arial" w:cs="Arial"/>
          <w:sz w:val="22"/>
          <w:szCs w:val="22"/>
        </w:rPr>
      </w:pPr>
    </w:p>
    <w:p w14:paraId="185F5807" w14:textId="705E13F2" w:rsidR="0059309C" w:rsidRPr="002C2743" w:rsidRDefault="002D67BB" w:rsidP="0059309C">
      <w:pPr>
        <w:rPr>
          <w:rFonts w:ascii="Arial" w:hAnsi="Arial" w:cs="Arial"/>
          <w:sz w:val="22"/>
          <w:szCs w:val="22"/>
        </w:rPr>
      </w:pPr>
      <w:r w:rsidRPr="002C2743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C2743">
        <w:rPr>
          <w:rFonts w:ascii="Arial" w:hAnsi="Arial" w:cs="Arial"/>
          <w:sz w:val="22"/>
          <w:szCs w:val="22"/>
        </w:rPr>
        <w:instrText xml:space="preserve"> FORMCHECKBOX </w:instrText>
      </w:r>
      <w:r w:rsidRPr="002C2743">
        <w:rPr>
          <w:rFonts w:ascii="Arial" w:hAnsi="Arial" w:cs="Arial"/>
          <w:sz w:val="22"/>
          <w:szCs w:val="22"/>
        </w:rPr>
      </w:r>
      <w:r w:rsidRPr="002C2743">
        <w:rPr>
          <w:rFonts w:ascii="Arial" w:hAnsi="Arial" w:cs="Arial"/>
          <w:sz w:val="22"/>
          <w:szCs w:val="22"/>
        </w:rPr>
        <w:fldChar w:fldCharType="separate"/>
      </w:r>
      <w:r w:rsidRPr="002C2743">
        <w:rPr>
          <w:rFonts w:ascii="Arial" w:hAnsi="Arial" w:cs="Arial"/>
          <w:sz w:val="22"/>
          <w:szCs w:val="22"/>
        </w:rPr>
        <w:fldChar w:fldCharType="end"/>
      </w:r>
      <w:r w:rsidRPr="002C2743">
        <w:rPr>
          <w:rFonts w:ascii="Arial" w:hAnsi="Arial" w:cs="Arial"/>
          <w:sz w:val="22"/>
          <w:szCs w:val="22"/>
        </w:rPr>
        <w:t xml:space="preserve"> </w:t>
      </w:r>
      <w:r w:rsidR="001D5668" w:rsidRPr="00A17DD9">
        <w:rPr>
          <w:rFonts w:ascii="Arial" w:hAnsi="Arial" w:cs="Arial"/>
          <w:b/>
          <w:bCs/>
          <w:sz w:val="22"/>
          <w:szCs w:val="22"/>
        </w:rPr>
        <w:t>Under the surface: Why soleus strains are sidelining so many footballers</w:t>
      </w:r>
    </w:p>
    <w:p w14:paraId="3362A772" w14:textId="77777777" w:rsidR="00F712B0" w:rsidRPr="002C2743" w:rsidRDefault="00F712B0" w:rsidP="00F712B0">
      <w:pPr>
        <w:rPr>
          <w:rFonts w:ascii="Arial" w:hAnsi="Arial" w:cs="Arial"/>
          <w:sz w:val="22"/>
          <w:szCs w:val="22"/>
        </w:rPr>
      </w:pPr>
    </w:p>
    <w:p w14:paraId="6FA7B487" w14:textId="54D203E5" w:rsidR="002D67BB" w:rsidRPr="002C2743" w:rsidRDefault="001D5668" w:rsidP="002D67BB">
      <w:pPr>
        <w:rPr>
          <w:rFonts w:ascii="Arial" w:hAnsi="Arial" w:cs="Arial"/>
          <w:color w:val="000000" w:themeColor="text1"/>
          <w:sz w:val="22"/>
          <w:szCs w:val="22"/>
        </w:rPr>
      </w:pPr>
      <w:r w:rsidRPr="002C2743">
        <w:rPr>
          <w:rFonts w:ascii="Arial" w:hAnsi="Arial" w:cs="Arial"/>
          <w:color w:val="000000" w:themeColor="text1"/>
          <w:sz w:val="22"/>
          <w:szCs w:val="22"/>
        </w:rPr>
        <w:t>June</w:t>
      </w:r>
      <w:r w:rsidR="005F2916" w:rsidRPr="002C27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4546C" w:rsidRPr="002C2743">
        <w:rPr>
          <w:rFonts w:ascii="Arial" w:hAnsi="Arial" w:cs="Arial"/>
          <w:color w:val="000000" w:themeColor="text1"/>
          <w:sz w:val="22"/>
          <w:szCs w:val="22"/>
        </w:rPr>
        <w:t>2026</w:t>
      </w:r>
    </w:p>
    <w:p w14:paraId="4FD3849B" w14:textId="012CB124" w:rsidR="0064546C" w:rsidRDefault="002D67BB" w:rsidP="006454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rPr>
          <w:rFonts w:ascii="Arial" w:hAnsi="Arial" w:cs="Arial"/>
          <w:sz w:val="22"/>
          <w:szCs w:val="22"/>
        </w:rPr>
      </w:pPr>
      <w:r w:rsidRPr="002C2743">
        <w:rPr>
          <w:rFonts w:ascii="Arial" w:hAnsi="Arial" w:cs="Arial"/>
          <w:color w:val="000000" w:themeColor="text1"/>
          <w:sz w:val="22"/>
          <w:szCs w:val="22"/>
        </w:rPr>
        <w:t>Sourc</w:t>
      </w:r>
      <w:r w:rsidR="00F712B0" w:rsidRPr="002C2743">
        <w:rPr>
          <w:rFonts w:ascii="Arial" w:hAnsi="Arial" w:cs="Arial"/>
          <w:color w:val="000000" w:themeColor="text1"/>
          <w:sz w:val="22"/>
          <w:szCs w:val="22"/>
        </w:rPr>
        <w:t>e:</w:t>
      </w:r>
      <w:r w:rsidRPr="002C27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2916" w:rsidRPr="002C2743">
        <w:rPr>
          <w:rFonts w:ascii="Arial" w:hAnsi="Arial" w:cs="Arial"/>
          <w:color w:val="000000" w:themeColor="text1"/>
          <w:sz w:val="22"/>
          <w:szCs w:val="22"/>
        </w:rPr>
        <w:t>FMPA</w:t>
      </w:r>
      <w:r w:rsidRPr="002C27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hyperlink r:id="rId8" w:history="1">
        <w:r w:rsidR="001D5668" w:rsidRPr="002C2743">
          <w:rPr>
            <w:rStyle w:val="Hyperlink"/>
            <w:rFonts w:ascii="Arial" w:hAnsi="Arial" w:cs="Arial"/>
            <w:sz w:val="22"/>
            <w:szCs w:val="22"/>
          </w:rPr>
          <w:t>https://www.fmpa.co.uk/cpd/under-the-surface-why-soleus-strains-are-sidelining-so-many-footballers/</w:t>
        </w:r>
      </w:hyperlink>
      <w:r w:rsidR="001D5668" w:rsidRPr="002C2743">
        <w:rPr>
          <w:rFonts w:ascii="Arial" w:hAnsi="Arial" w:cs="Arial"/>
          <w:sz w:val="22"/>
          <w:szCs w:val="22"/>
        </w:rPr>
        <w:t xml:space="preserve"> </w:t>
      </w:r>
    </w:p>
    <w:p w14:paraId="3FB57E27" w14:textId="77777777" w:rsidR="002C2743" w:rsidRPr="002C2743" w:rsidRDefault="002C2743" w:rsidP="006454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26D14744" w14:textId="77777777" w:rsidR="0064546C" w:rsidRPr="002C2743" w:rsidRDefault="0064546C" w:rsidP="006454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65DF7AA6" w14:textId="3357676C" w:rsidR="0059309C" w:rsidRPr="002C2743" w:rsidRDefault="0086486D" w:rsidP="005F2916">
      <w:pPr>
        <w:rPr>
          <w:rFonts w:ascii="Arial" w:hAnsi="Arial" w:cs="Arial"/>
          <w:sz w:val="22"/>
          <w:szCs w:val="22"/>
        </w:rPr>
      </w:pPr>
      <w:r w:rsidRPr="002C2743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C2743">
        <w:rPr>
          <w:rFonts w:ascii="Arial" w:hAnsi="Arial" w:cs="Arial"/>
          <w:sz w:val="22"/>
          <w:szCs w:val="22"/>
        </w:rPr>
        <w:instrText xml:space="preserve"> FORMCHECKBOX </w:instrText>
      </w:r>
      <w:r w:rsidRPr="002C2743">
        <w:rPr>
          <w:rFonts w:ascii="Arial" w:hAnsi="Arial" w:cs="Arial"/>
          <w:sz w:val="22"/>
          <w:szCs w:val="22"/>
        </w:rPr>
      </w:r>
      <w:r w:rsidRPr="002C2743">
        <w:rPr>
          <w:rFonts w:ascii="Arial" w:hAnsi="Arial" w:cs="Arial"/>
          <w:sz w:val="22"/>
          <w:szCs w:val="22"/>
        </w:rPr>
        <w:fldChar w:fldCharType="separate"/>
      </w:r>
      <w:r w:rsidRPr="002C2743">
        <w:rPr>
          <w:rFonts w:ascii="Arial" w:hAnsi="Arial" w:cs="Arial"/>
          <w:sz w:val="22"/>
          <w:szCs w:val="22"/>
        </w:rPr>
        <w:fldChar w:fldCharType="end"/>
      </w:r>
      <w:r w:rsidR="005F2916" w:rsidRPr="002C2743">
        <w:rPr>
          <w:rFonts w:ascii="Arial" w:hAnsi="Arial" w:cs="Arial"/>
          <w:sz w:val="22"/>
          <w:szCs w:val="22"/>
        </w:rPr>
        <w:t xml:space="preserve"> </w:t>
      </w:r>
      <w:r w:rsidR="001D5668" w:rsidRPr="00A17DD9">
        <w:rPr>
          <w:rFonts w:ascii="Arial" w:hAnsi="Arial" w:cs="Arial"/>
          <w:b/>
          <w:bCs/>
          <w:sz w:val="22"/>
          <w:szCs w:val="22"/>
        </w:rPr>
        <w:t>BEYOND CORTICOSTEROIDS: The growing role of hyaluronic acid in player joint health*</w:t>
      </w:r>
    </w:p>
    <w:p w14:paraId="46A7AF3C" w14:textId="77777777" w:rsidR="0086486D" w:rsidRPr="002C2743" w:rsidRDefault="0086486D" w:rsidP="0086486D">
      <w:pPr>
        <w:rPr>
          <w:rFonts w:ascii="Arial" w:hAnsi="Arial" w:cs="Arial"/>
          <w:b/>
          <w:bCs/>
          <w:sz w:val="22"/>
          <w:szCs w:val="22"/>
        </w:rPr>
      </w:pPr>
    </w:p>
    <w:p w14:paraId="050AF5B6" w14:textId="74E2A11C" w:rsidR="0086486D" w:rsidRPr="002C2743" w:rsidRDefault="001D5668" w:rsidP="0086486D">
      <w:pPr>
        <w:rPr>
          <w:rFonts w:ascii="Arial" w:hAnsi="Arial" w:cs="Arial"/>
          <w:sz w:val="22"/>
          <w:szCs w:val="22"/>
        </w:rPr>
      </w:pPr>
      <w:r w:rsidRPr="002C2743">
        <w:rPr>
          <w:rFonts w:ascii="Arial" w:hAnsi="Arial" w:cs="Arial"/>
          <w:sz w:val="22"/>
          <w:szCs w:val="22"/>
        </w:rPr>
        <w:t>June</w:t>
      </w:r>
      <w:r w:rsidR="0086486D" w:rsidRPr="002C2743">
        <w:rPr>
          <w:rFonts w:ascii="Arial" w:hAnsi="Arial" w:cs="Arial"/>
          <w:sz w:val="22"/>
          <w:szCs w:val="22"/>
        </w:rPr>
        <w:t xml:space="preserve"> 2026</w:t>
      </w:r>
    </w:p>
    <w:p w14:paraId="2157C72F" w14:textId="1B2388FA" w:rsidR="0059309C" w:rsidRDefault="0086486D" w:rsidP="0086486D">
      <w:pPr>
        <w:rPr>
          <w:rFonts w:ascii="Arial" w:hAnsi="Arial" w:cs="Arial"/>
          <w:b/>
          <w:bCs/>
          <w:sz w:val="22"/>
          <w:szCs w:val="22"/>
        </w:rPr>
      </w:pPr>
      <w:r w:rsidRPr="002C2743">
        <w:rPr>
          <w:rFonts w:ascii="Arial" w:hAnsi="Arial" w:cs="Arial"/>
          <w:sz w:val="22"/>
          <w:szCs w:val="22"/>
        </w:rPr>
        <w:t xml:space="preserve">Source: </w:t>
      </w:r>
      <w:r w:rsidR="001D5668" w:rsidRPr="002C2743">
        <w:rPr>
          <w:rFonts w:ascii="Arial" w:hAnsi="Arial" w:cs="Arial"/>
          <w:sz w:val="22"/>
          <w:szCs w:val="22"/>
        </w:rPr>
        <w:t>FMPA</w:t>
      </w:r>
      <w:r w:rsidR="0059309C" w:rsidRPr="002C2743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9" w:history="1">
        <w:r w:rsidR="001D5668" w:rsidRPr="002C2743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https://www.fmpa.co.uk/app/uploads/2026/06/Bioventis.pdf</w:t>
        </w:r>
      </w:hyperlink>
      <w:r w:rsidR="001D5668" w:rsidRPr="002C274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2ED467" w14:textId="77777777" w:rsidR="002C2743" w:rsidRPr="002C2743" w:rsidRDefault="002C2743" w:rsidP="0086486D">
      <w:pPr>
        <w:rPr>
          <w:rFonts w:ascii="Arial" w:hAnsi="Arial" w:cs="Arial"/>
          <w:sz w:val="22"/>
          <w:szCs w:val="22"/>
        </w:rPr>
      </w:pPr>
    </w:p>
    <w:p w14:paraId="1E1FE847" w14:textId="77777777" w:rsidR="008C506E" w:rsidRPr="002C2743" w:rsidRDefault="008C506E" w:rsidP="0086486D">
      <w:pPr>
        <w:rPr>
          <w:rFonts w:ascii="Arial" w:hAnsi="Arial" w:cs="Arial"/>
          <w:sz w:val="22"/>
          <w:szCs w:val="22"/>
        </w:rPr>
      </w:pPr>
    </w:p>
    <w:p w14:paraId="2B449A2A" w14:textId="0508D5F3" w:rsidR="008C506E" w:rsidRPr="002C2743" w:rsidRDefault="008C506E" w:rsidP="008C506E">
      <w:pPr>
        <w:rPr>
          <w:rFonts w:ascii="Arial" w:hAnsi="Arial" w:cs="Arial"/>
          <w:sz w:val="22"/>
          <w:szCs w:val="22"/>
        </w:rPr>
      </w:pPr>
      <w:r w:rsidRPr="002C2743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C2743">
        <w:rPr>
          <w:rFonts w:ascii="Arial" w:hAnsi="Arial" w:cs="Arial"/>
          <w:sz w:val="22"/>
          <w:szCs w:val="22"/>
        </w:rPr>
        <w:instrText xml:space="preserve"> FORMCHECKBOX </w:instrText>
      </w:r>
      <w:r w:rsidRPr="002C2743">
        <w:rPr>
          <w:rFonts w:ascii="Arial" w:hAnsi="Arial" w:cs="Arial"/>
          <w:sz w:val="22"/>
          <w:szCs w:val="22"/>
        </w:rPr>
      </w:r>
      <w:r w:rsidRPr="002C2743">
        <w:rPr>
          <w:rFonts w:ascii="Arial" w:hAnsi="Arial" w:cs="Arial"/>
          <w:sz w:val="22"/>
          <w:szCs w:val="22"/>
        </w:rPr>
        <w:fldChar w:fldCharType="separate"/>
      </w:r>
      <w:r w:rsidRPr="002C2743">
        <w:rPr>
          <w:rFonts w:ascii="Arial" w:hAnsi="Arial" w:cs="Arial"/>
          <w:sz w:val="22"/>
          <w:szCs w:val="22"/>
        </w:rPr>
        <w:fldChar w:fldCharType="end"/>
      </w:r>
      <w:r w:rsidRPr="002C2743">
        <w:rPr>
          <w:rFonts w:ascii="Arial" w:hAnsi="Arial" w:cs="Arial"/>
          <w:b/>
          <w:bCs/>
          <w:sz w:val="22"/>
          <w:szCs w:val="22"/>
        </w:rPr>
        <w:t xml:space="preserve"> PODCAST</w:t>
      </w:r>
      <w:r w:rsidRPr="002C2743">
        <w:rPr>
          <w:rFonts w:ascii="Arial" w:hAnsi="Arial" w:cs="Arial"/>
          <w:sz w:val="22"/>
          <w:szCs w:val="22"/>
        </w:rPr>
        <w:t xml:space="preserve"> </w:t>
      </w:r>
      <w:r w:rsidR="002C2743" w:rsidRPr="002C2743">
        <w:rPr>
          <w:rFonts w:ascii="Arial" w:hAnsi="Arial" w:cs="Arial"/>
          <w:sz w:val="22"/>
          <w:szCs w:val="22"/>
        </w:rPr>
        <w:t>-</w:t>
      </w:r>
      <w:r w:rsidR="002C2743" w:rsidRPr="00A17DD9">
        <w:rPr>
          <w:rFonts w:ascii="Arial" w:hAnsi="Arial" w:cs="Arial"/>
          <w:b/>
          <w:bCs/>
          <w:sz w:val="22"/>
          <w:szCs w:val="22"/>
        </w:rPr>
        <w:t xml:space="preserve"> </w:t>
      </w:r>
      <w:r w:rsidR="002C2743" w:rsidRPr="00A17DD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C2743" w:rsidRPr="00A17DD9">
        <w:rPr>
          <w:rFonts w:ascii="Arial" w:hAnsi="Arial" w:cs="Arial"/>
          <w:b/>
          <w:bCs/>
          <w:sz w:val="22"/>
          <w:szCs w:val="22"/>
        </w:rPr>
        <w:t>Axial spondyloarthritis in fo</w:t>
      </w:r>
      <w:r w:rsidR="002C2743" w:rsidRPr="00A17DD9">
        <w:rPr>
          <w:rFonts w:ascii="Arial" w:hAnsi="Arial" w:cs="Arial"/>
          <w:b/>
          <w:bCs/>
          <w:sz w:val="22"/>
          <w:szCs w:val="22"/>
        </w:rPr>
        <w:t>o</w:t>
      </w:r>
      <w:r w:rsidR="002C2743" w:rsidRPr="00A17DD9">
        <w:rPr>
          <w:rFonts w:ascii="Arial" w:hAnsi="Arial" w:cs="Arial"/>
          <w:b/>
          <w:bCs/>
          <w:sz w:val="22"/>
          <w:szCs w:val="22"/>
        </w:rPr>
        <w:t>tball</w:t>
      </w:r>
    </w:p>
    <w:p w14:paraId="01DAFCBA" w14:textId="6596DC51" w:rsidR="008C506E" w:rsidRPr="00A17DD9" w:rsidRDefault="008C506E" w:rsidP="008C506E">
      <w:pPr>
        <w:rPr>
          <w:rFonts w:ascii="Arial" w:hAnsi="Arial" w:cs="Arial"/>
          <w:color w:val="000000" w:themeColor="text1"/>
          <w:sz w:val="22"/>
          <w:szCs w:val="22"/>
        </w:rPr>
      </w:pPr>
      <w:r w:rsidRPr="00A17DD9">
        <w:rPr>
          <w:rFonts w:ascii="Arial" w:hAnsi="Arial" w:cs="Arial"/>
          <w:color w:val="000000" w:themeColor="text1"/>
          <w:sz w:val="22"/>
          <w:szCs w:val="22"/>
        </w:rPr>
        <w:t xml:space="preserve">By: </w:t>
      </w:r>
      <w:r w:rsidR="002C2743" w:rsidRPr="00A17DD9">
        <w:rPr>
          <w:rFonts w:ascii="Arial" w:hAnsi="Arial" w:cs="Arial"/>
          <w:color w:val="000000" w:themeColor="text1"/>
          <w:sz w:val="22"/>
          <w:szCs w:val="22"/>
        </w:rPr>
        <w:t>Dr Raj Amarnani </w:t>
      </w:r>
      <w:r w:rsidRPr="00A17DD9">
        <w:rPr>
          <w:rFonts w:ascii="Arial" w:hAnsi="Arial" w:cs="Arial"/>
          <w:color w:val="000000" w:themeColor="text1"/>
          <w:sz w:val="22"/>
          <w:szCs w:val="22"/>
        </w:rPr>
        <w:t>interviewed by Dr Alessio Kenda</w:t>
      </w:r>
    </w:p>
    <w:p w14:paraId="491E1947" w14:textId="77777777" w:rsidR="008C506E" w:rsidRPr="002C2743" w:rsidRDefault="008C506E" w:rsidP="008C506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2BC8AFE" w14:textId="42D5CF4C" w:rsidR="008C506E" w:rsidRPr="002C2743" w:rsidRDefault="001D5668" w:rsidP="008C506E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C2743">
        <w:rPr>
          <w:rFonts w:ascii="Arial" w:hAnsi="Arial" w:cs="Arial"/>
          <w:color w:val="000000" w:themeColor="text1"/>
          <w:sz w:val="22"/>
          <w:szCs w:val="22"/>
        </w:rPr>
        <w:t>June</w:t>
      </w:r>
      <w:r w:rsidR="008C506E" w:rsidRPr="002C2743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</w:p>
    <w:p w14:paraId="37860397" w14:textId="21D5E8B4" w:rsidR="008C506E" w:rsidRDefault="008C506E" w:rsidP="0086486D">
      <w:pPr>
        <w:rPr>
          <w:rFonts w:ascii="Arial" w:hAnsi="Arial" w:cs="Arial"/>
          <w:color w:val="000000" w:themeColor="text1"/>
          <w:sz w:val="22"/>
          <w:szCs w:val="22"/>
        </w:rPr>
      </w:pPr>
      <w:r w:rsidRPr="002C2743">
        <w:rPr>
          <w:rFonts w:ascii="Arial" w:hAnsi="Arial" w:cs="Arial"/>
          <w:color w:val="000000" w:themeColor="text1"/>
          <w:sz w:val="22"/>
          <w:szCs w:val="22"/>
        </w:rPr>
        <w:t xml:space="preserve">Source. FMPA </w:t>
      </w:r>
      <w:hyperlink r:id="rId10" w:history="1">
        <w:r w:rsidR="002C2743" w:rsidRPr="002C2743">
          <w:rPr>
            <w:rStyle w:val="Hyperlink"/>
            <w:rFonts w:ascii="Arial" w:hAnsi="Arial" w:cs="Arial"/>
            <w:sz w:val="22"/>
            <w:szCs w:val="22"/>
          </w:rPr>
          <w:t>https://www.fmpa.co.uk/podcasts/axial-spondyloarthritis-in-football/</w:t>
        </w:r>
      </w:hyperlink>
      <w:r w:rsidR="002C2743" w:rsidRPr="002C27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3F7749A" w14:textId="77777777" w:rsidR="002C2743" w:rsidRPr="002C2743" w:rsidRDefault="002C2743" w:rsidP="0086486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29F03C9" w14:textId="77777777" w:rsidR="005F2916" w:rsidRPr="002C2743" w:rsidRDefault="005F2916" w:rsidP="0086486D">
      <w:pPr>
        <w:rPr>
          <w:rFonts w:ascii="Arial" w:hAnsi="Arial" w:cs="Arial"/>
          <w:b/>
          <w:bCs/>
          <w:sz w:val="22"/>
          <w:szCs w:val="22"/>
        </w:rPr>
      </w:pPr>
    </w:p>
    <w:p w14:paraId="43664742" w14:textId="199F4022" w:rsidR="005F2916" w:rsidRPr="002C2743" w:rsidRDefault="0059309C" w:rsidP="005F2916">
      <w:pPr>
        <w:rPr>
          <w:rFonts w:ascii="Arial" w:hAnsi="Arial" w:cs="Arial"/>
          <w:sz w:val="22"/>
          <w:szCs w:val="22"/>
        </w:rPr>
      </w:pPr>
      <w:r w:rsidRPr="002C2743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C2743">
        <w:rPr>
          <w:rFonts w:ascii="Arial" w:hAnsi="Arial" w:cs="Arial"/>
          <w:sz w:val="22"/>
          <w:szCs w:val="22"/>
        </w:rPr>
        <w:instrText xml:space="preserve"> FORMCHECKBOX </w:instrText>
      </w:r>
      <w:r w:rsidRPr="002C2743">
        <w:rPr>
          <w:rFonts w:ascii="Arial" w:hAnsi="Arial" w:cs="Arial"/>
          <w:sz w:val="22"/>
          <w:szCs w:val="22"/>
        </w:rPr>
      </w:r>
      <w:r w:rsidRPr="002C2743">
        <w:rPr>
          <w:rFonts w:ascii="Arial" w:hAnsi="Arial" w:cs="Arial"/>
          <w:sz w:val="22"/>
          <w:szCs w:val="22"/>
        </w:rPr>
        <w:fldChar w:fldCharType="separate"/>
      </w:r>
      <w:r w:rsidRPr="002C2743">
        <w:rPr>
          <w:rFonts w:ascii="Arial" w:hAnsi="Arial" w:cs="Arial"/>
          <w:sz w:val="22"/>
          <w:szCs w:val="22"/>
        </w:rPr>
        <w:fldChar w:fldCharType="end"/>
      </w:r>
      <w:r w:rsidRPr="002C2743">
        <w:rPr>
          <w:rFonts w:ascii="Arial" w:hAnsi="Arial" w:cs="Arial"/>
          <w:sz w:val="22"/>
          <w:szCs w:val="22"/>
        </w:rPr>
        <w:t xml:space="preserve"> </w:t>
      </w:r>
      <w:r w:rsidRPr="002C2743">
        <w:rPr>
          <w:rFonts w:ascii="Arial" w:hAnsi="Arial" w:cs="Arial"/>
          <w:b/>
          <w:bCs/>
          <w:sz w:val="22"/>
          <w:szCs w:val="22"/>
        </w:rPr>
        <w:t xml:space="preserve"> </w:t>
      </w:r>
      <w:r w:rsidR="001D5668" w:rsidRPr="00A17DD9">
        <w:rPr>
          <w:rFonts w:ascii="Arial" w:hAnsi="Arial" w:cs="Arial"/>
          <w:b/>
          <w:bCs/>
          <w:sz w:val="22"/>
          <w:szCs w:val="22"/>
        </w:rPr>
        <w:t>A BITTER PILL TO SWALLOW: Doxycycline-induced oesophagitis in an elite athlete</w:t>
      </w:r>
    </w:p>
    <w:p w14:paraId="54D6B234" w14:textId="6F7D5C46" w:rsidR="0059309C" w:rsidRPr="002C2743" w:rsidRDefault="0059309C" w:rsidP="0086486D">
      <w:pPr>
        <w:rPr>
          <w:rFonts w:ascii="Arial" w:hAnsi="Arial" w:cs="Arial"/>
          <w:b/>
          <w:bCs/>
          <w:sz w:val="22"/>
          <w:szCs w:val="22"/>
        </w:rPr>
      </w:pPr>
    </w:p>
    <w:p w14:paraId="3C9DD211" w14:textId="4AAE005E" w:rsidR="0059309C" w:rsidRPr="002C2743" w:rsidRDefault="001D5668" w:rsidP="0059309C">
      <w:pPr>
        <w:rPr>
          <w:rFonts w:ascii="Arial" w:hAnsi="Arial" w:cs="Arial"/>
          <w:color w:val="000000" w:themeColor="text1"/>
          <w:sz w:val="22"/>
          <w:szCs w:val="22"/>
        </w:rPr>
      </w:pPr>
      <w:r w:rsidRPr="002C2743">
        <w:rPr>
          <w:rFonts w:ascii="Arial" w:hAnsi="Arial" w:cs="Arial"/>
          <w:color w:val="000000" w:themeColor="text1"/>
          <w:sz w:val="22"/>
          <w:szCs w:val="22"/>
        </w:rPr>
        <w:t>June</w:t>
      </w:r>
      <w:r w:rsidR="005F2916" w:rsidRPr="002C27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9309C" w:rsidRPr="002C2743">
        <w:rPr>
          <w:rFonts w:ascii="Arial" w:hAnsi="Arial" w:cs="Arial"/>
          <w:color w:val="000000" w:themeColor="text1"/>
          <w:sz w:val="22"/>
          <w:szCs w:val="22"/>
        </w:rPr>
        <w:t>2026</w:t>
      </w:r>
    </w:p>
    <w:p w14:paraId="5F6BB2B2" w14:textId="4F33EB62" w:rsidR="0086486D" w:rsidRPr="002C2743" w:rsidRDefault="0059309C" w:rsidP="0059309C">
      <w:pPr>
        <w:rPr>
          <w:rFonts w:ascii="Arial" w:hAnsi="Arial" w:cs="Arial"/>
          <w:b/>
          <w:bCs/>
          <w:sz w:val="22"/>
          <w:szCs w:val="22"/>
        </w:rPr>
      </w:pPr>
      <w:r w:rsidRPr="002C2743">
        <w:rPr>
          <w:rFonts w:ascii="Arial" w:hAnsi="Arial" w:cs="Arial"/>
          <w:color w:val="000000" w:themeColor="text1"/>
          <w:sz w:val="22"/>
          <w:szCs w:val="22"/>
        </w:rPr>
        <w:t xml:space="preserve">Source: FMPA </w:t>
      </w:r>
      <w:hyperlink r:id="rId11" w:history="1">
        <w:r w:rsidR="001D5668" w:rsidRPr="002C2743">
          <w:rPr>
            <w:rStyle w:val="Hyperlink"/>
            <w:rFonts w:ascii="Arial" w:hAnsi="Arial" w:cs="Arial"/>
            <w:sz w:val="22"/>
            <w:szCs w:val="22"/>
          </w:rPr>
          <w:t>https://www.fmpa.co.uk/cpd/a-bitter-pill-to-swallow-doxycycline-induced-oesophagitis-in-an-elite-athlete/</w:t>
        </w:r>
      </w:hyperlink>
      <w:r w:rsidR="001D5668" w:rsidRPr="002C27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3B6C07D" w14:textId="77777777" w:rsidR="00773E8D" w:rsidRDefault="00773E8D" w:rsidP="00F712B0">
      <w:pPr>
        <w:rPr>
          <w:rFonts w:ascii="Arial" w:hAnsi="Arial" w:cs="Arial"/>
          <w:sz w:val="22"/>
          <w:szCs w:val="22"/>
        </w:rPr>
      </w:pPr>
    </w:p>
    <w:p w14:paraId="550309DD" w14:textId="77777777" w:rsidR="00A17DD9" w:rsidRPr="002C2743" w:rsidRDefault="00A17DD9" w:rsidP="00F712B0">
      <w:pPr>
        <w:rPr>
          <w:rFonts w:ascii="Arial" w:hAnsi="Arial" w:cs="Arial"/>
          <w:sz w:val="22"/>
          <w:szCs w:val="22"/>
        </w:rPr>
      </w:pPr>
    </w:p>
    <w:p w14:paraId="54E4F50A" w14:textId="03CEA909" w:rsidR="005F2916" w:rsidRPr="002C2743" w:rsidRDefault="0064546C" w:rsidP="005F2916">
      <w:pPr>
        <w:rPr>
          <w:rFonts w:ascii="Arial" w:hAnsi="Arial" w:cs="Arial"/>
          <w:color w:val="000000" w:themeColor="text1"/>
          <w:sz w:val="22"/>
          <w:szCs w:val="22"/>
        </w:rPr>
      </w:pPr>
      <w:r w:rsidRPr="002C2743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C2743">
        <w:rPr>
          <w:rFonts w:ascii="Arial" w:hAnsi="Arial" w:cs="Arial"/>
          <w:sz w:val="22"/>
          <w:szCs w:val="22"/>
        </w:rPr>
        <w:instrText xml:space="preserve"> FORMCHECKBOX </w:instrText>
      </w:r>
      <w:r w:rsidRPr="002C2743">
        <w:rPr>
          <w:rFonts w:ascii="Arial" w:hAnsi="Arial" w:cs="Arial"/>
          <w:sz w:val="22"/>
          <w:szCs w:val="22"/>
        </w:rPr>
      </w:r>
      <w:r w:rsidRPr="002C2743">
        <w:rPr>
          <w:rFonts w:ascii="Arial" w:hAnsi="Arial" w:cs="Arial"/>
          <w:sz w:val="22"/>
          <w:szCs w:val="22"/>
        </w:rPr>
        <w:fldChar w:fldCharType="separate"/>
      </w:r>
      <w:r w:rsidRPr="002C2743">
        <w:rPr>
          <w:rFonts w:ascii="Arial" w:hAnsi="Arial" w:cs="Arial"/>
          <w:sz w:val="22"/>
          <w:szCs w:val="22"/>
        </w:rPr>
        <w:fldChar w:fldCharType="end"/>
      </w:r>
      <w:r w:rsidRPr="002C2743">
        <w:rPr>
          <w:rFonts w:ascii="Arial" w:hAnsi="Arial" w:cs="Arial"/>
          <w:sz w:val="22"/>
          <w:szCs w:val="22"/>
        </w:rPr>
        <w:t xml:space="preserve">  </w:t>
      </w:r>
      <w:r w:rsidR="002C2743" w:rsidRPr="00A17DD9">
        <w:rPr>
          <w:rFonts w:ascii="Arial" w:hAnsi="Arial" w:cs="Arial"/>
          <w:b/>
          <w:bCs/>
          <w:color w:val="000000" w:themeColor="text1"/>
          <w:sz w:val="22"/>
          <w:szCs w:val="22"/>
        </w:rPr>
        <w:t>Revisiting: O</w:t>
      </w:r>
      <w:r w:rsidR="00A17DD9">
        <w:rPr>
          <w:rFonts w:ascii="Arial" w:hAnsi="Arial" w:cs="Arial"/>
          <w:b/>
          <w:bCs/>
          <w:color w:val="000000" w:themeColor="text1"/>
          <w:sz w:val="22"/>
          <w:szCs w:val="22"/>
        </w:rPr>
        <w:t>ral</w:t>
      </w:r>
      <w:r w:rsidR="002C2743" w:rsidRPr="00A17DD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A17DD9">
        <w:rPr>
          <w:rFonts w:ascii="Arial" w:hAnsi="Arial" w:cs="Arial"/>
          <w:b/>
          <w:bCs/>
          <w:color w:val="000000" w:themeColor="text1"/>
          <w:sz w:val="22"/>
          <w:szCs w:val="22"/>
        </w:rPr>
        <w:t>Health</w:t>
      </w:r>
      <w:r w:rsidR="002C2743" w:rsidRPr="00A17DD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in Academy </w:t>
      </w:r>
      <w:r w:rsidR="00A17DD9">
        <w:rPr>
          <w:rFonts w:ascii="Arial" w:hAnsi="Arial" w:cs="Arial"/>
          <w:b/>
          <w:bCs/>
          <w:color w:val="000000" w:themeColor="text1"/>
          <w:sz w:val="22"/>
          <w:szCs w:val="22"/>
        </w:rPr>
        <w:t>P</w:t>
      </w:r>
      <w:r w:rsidR="002C2743" w:rsidRPr="00A17DD9">
        <w:rPr>
          <w:rFonts w:ascii="Arial" w:hAnsi="Arial" w:cs="Arial"/>
          <w:b/>
          <w:bCs/>
          <w:color w:val="000000" w:themeColor="text1"/>
          <w:sz w:val="22"/>
          <w:szCs w:val="22"/>
        </w:rPr>
        <w:t>l</w:t>
      </w:r>
      <w:r w:rsidR="002C2743" w:rsidRPr="00A17DD9">
        <w:rPr>
          <w:rFonts w:ascii="Arial" w:hAnsi="Arial" w:cs="Arial"/>
          <w:b/>
          <w:bCs/>
          <w:color w:val="000000" w:themeColor="text1"/>
          <w:sz w:val="22"/>
          <w:szCs w:val="22"/>
        </w:rPr>
        <w:t>ayers</w:t>
      </w:r>
    </w:p>
    <w:p w14:paraId="2EABF8D0" w14:textId="77777777" w:rsidR="00F712B0" w:rsidRPr="002C2743" w:rsidRDefault="00F712B0" w:rsidP="00F712B0">
      <w:pPr>
        <w:rPr>
          <w:rFonts w:ascii="Arial" w:hAnsi="Arial" w:cs="Arial"/>
          <w:b/>
          <w:bCs/>
          <w:sz w:val="22"/>
          <w:szCs w:val="22"/>
        </w:rPr>
      </w:pPr>
    </w:p>
    <w:p w14:paraId="3FB71CF4" w14:textId="2D81FCCD" w:rsidR="0064546C" w:rsidRPr="002C2743" w:rsidRDefault="002C2743" w:rsidP="006454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2C2743">
        <w:rPr>
          <w:rFonts w:ascii="Arial" w:hAnsi="Arial" w:cs="Arial"/>
          <w:color w:val="000000" w:themeColor="text1"/>
          <w:sz w:val="22"/>
          <w:szCs w:val="22"/>
        </w:rPr>
        <w:t>June</w:t>
      </w:r>
      <w:r w:rsidR="00773E8D" w:rsidRPr="002C2743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</w:p>
    <w:p w14:paraId="2FA94C50" w14:textId="34B383ED" w:rsidR="0064546C" w:rsidRDefault="0064546C" w:rsidP="00F712B0">
      <w:pPr>
        <w:rPr>
          <w:rFonts w:ascii="Arial" w:hAnsi="Arial" w:cs="Arial"/>
          <w:color w:val="000000" w:themeColor="text1"/>
          <w:sz w:val="22"/>
          <w:szCs w:val="22"/>
        </w:rPr>
      </w:pPr>
      <w:r w:rsidRPr="002C2743">
        <w:rPr>
          <w:rFonts w:ascii="Arial" w:hAnsi="Arial" w:cs="Arial"/>
          <w:color w:val="000000" w:themeColor="text1"/>
          <w:sz w:val="22"/>
          <w:szCs w:val="22"/>
        </w:rPr>
        <w:t>Source</w:t>
      </w:r>
      <w:r w:rsidR="00773E8D" w:rsidRPr="002C2743">
        <w:rPr>
          <w:rFonts w:ascii="Arial" w:hAnsi="Arial" w:cs="Arial"/>
          <w:color w:val="000000" w:themeColor="text1"/>
          <w:sz w:val="22"/>
          <w:szCs w:val="22"/>
        </w:rPr>
        <w:t>:</w:t>
      </w:r>
      <w:r w:rsidRPr="002C2743">
        <w:rPr>
          <w:rFonts w:ascii="Arial" w:hAnsi="Arial" w:cs="Arial"/>
          <w:color w:val="000000" w:themeColor="text1"/>
          <w:sz w:val="22"/>
          <w:szCs w:val="22"/>
        </w:rPr>
        <w:t xml:space="preserve"> FMPA </w:t>
      </w:r>
      <w:hyperlink r:id="rId12" w:history="1">
        <w:r w:rsidR="002C2743" w:rsidRPr="002C2743">
          <w:rPr>
            <w:rStyle w:val="Hyperlink"/>
            <w:rFonts w:ascii="Arial" w:hAnsi="Arial" w:cs="Arial"/>
            <w:sz w:val="22"/>
            <w:szCs w:val="22"/>
          </w:rPr>
          <w:t>https://www.fmpa.co.uk/cpd/revisiting-oral-health-in-academy-players/</w:t>
        </w:r>
      </w:hyperlink>
      <w:r w:rsidR="002C2743" w:rsidRPr="002C27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02CE490" w14:textId="77777777" w:rsidR="002C2743" w:rsidRPr="002C2743" w:rsidRDefault="002C2743" w:rsidP="00F712B0">
      <w:pPr>
        <w:rPr>
          <w:rFonts w:ascii="Arial" w:hAnsi="Arial" w:cs="Arial"/>
          <w:sz w:val="22"/>
          <w:szCs w:val="22"/>
        </w:rPr>
      </w:pPr>
    </w:p>
    <w:p w14:paraId="1669B8E0" w14:textId="77777777" w:rsidR="007E1F93" w:rsidRPr="002C2743" w:rsidRDefault="007E1F93" w:rsidP="00F712B0">
      <w:pPr>
        <w:rPr>
          <w:rFonts w:ascii="Arial" w:hAnsi="Arial" w:cs="Arial"/>
          <w:sz w:val="22"/>
          <w:szCs w:val="22"/>
        </w:rPr>
      </w:pPr>
    </w:p>
    <w:p w14:paraId="779B9D72" w14:textId="09F9773A" w:rsidR="007E1F93" w:rsidRPr="00A17DD9" w:rsidRDefault="007E1F93" w:rsidP="007E1F93">
      <w:pPr>
        <w:rPr>
          <w:rFonts w:ascii="Arial" w:hAnsi="Arial" w:cs="Arial"/>
          <w:b/>
          <w:bCs/>
          <w:sz w:val="22"/>
          <w:szCs w:val="22"/>
        </w:rPr>
      </w:pPr>
      <w:r w:rsidRPr="002C2743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C2743">
        <w:rPr>
          <w:rFonts w:ascii="Arial" w:hAnsi="Arial" w:cs="Arial"/>
          <w:sz w:val="22"/>
          <w:szCs w:val="22"/>
        </w:rPr>
        <w:instrText xml:space="preserve"> FORMCHECKBOX </w:instrText>
      </w:r>
      <w:r w:rsidRPr="002C2743">
        <w:rPr>
          <w:rFonts w:ascii="Arial" w:hAnsi="Arial" w:cs="Arial"/>
          <w:sz w:val="22"/>
          <w:szCs w:val="22"/>
        </w:rPr>
      </w:r>
      <w:r w:rsidRPr="002C2743">
        <w:rPr>
          <w:rFonts w:ascii="Arial" w:hAnsi="Arial" w:cs="Arial"/>
          <w:sz w:val="22"/>
          <w:szCs w:val="22"/>
        </w:rPr>
        <w:fldChar w:fldCharType="separate"/>
      </w:r>
      <w:r w:rsidRPr="002C2743">
        <w:rPr>
          <w:rFonts w:ascii="Arial" w:hAnsi="Arial" w:cs="Arial"/>
          <w:sz w:val="22"/>
          <w:szCs w:val="22"/>
        </w:rPr>
        <w:fldChar w:fldCharType="end"/>
      </w:r>
      <w:r w:rsidRPr="002C2743">
        <w:rPr>
          <w:rFonts w:ascii="Arial" w:hAnsi="Arial" w:cs="Arial"/>
          <w:sz w:val="22"/>
          <w:szCs w:val="22"/>
        </w:rPr>
        <w:t xml:space="preserve"> </w:t>
      </w:r>
      <w:r w:rsidR="002C2743" w:rsidRPr="00A17DD9">
        <w:rPr>
          <w:rFonts w:ascii="Arial" w:hAnsi="Arial" w:cs="Arial"/>
          <w:b/>
          <w:bCs/>
          <w:sz w:val="22"/>
          <w:szCs w:val="22"/>
        </w:rPr>
        <w:t>A</w:t>
      </w:r>
      <w:r w:rsidR="00A17DD9">
        <w:rPr>
          <w:rFonts w:ascii="Arial" w:hAnsi="Arial" w:cs="Arial"/>
          <w:b/>
          <w:bCs/>
          <w:sz w:val="22"/>
          <w:szCs w:val="22"/>
        </w:rPr>
        <w:t>dvancing</w:t>
      </w:r>
      <w:r w:rsidR="002C2743" w:rsidRPr="00A17DD9">
        <w:rPr>
          <w:rFonts w:ascii="Arial" w:hAnsi="Arial" w:cs="Arial"/>
          <w:b/>
          <w:bCs/>
          <w:sz w:val="22"/>
          <w:szCs w:val="22"/>
        </w:rPr>
        <w:t xml:space="preserve"> H</w:t>
      </w:r>
      <w:r w:rsidR="00A17DD9">
        <w:rPr>
          <w:rFonts w:ascii="Arial" w:hAnsi="Arial" w:cs="Arial"/>
          <w:b/>
          <w:bCs/>
          <w:sz w:val="22"/>
          <w:szCs w:val="22"/>
        </w:rPr>
        <w:t>amstring</w:t>
      </w:r>
      <w:r w:rsidR="002C2743" w:rsidRPr="00A17DD9">
        <w:rPr>
          <w:rFonts w:ascii="Arial" w:hAnsi="Arial" w:cs="Arial"/>
          <w:b/>
          <w:bCs/>
          <w:sz w:val="22"/>
          <w:szCs w:val="22"/>
        </w:rPr>
        <w:t xml:space="preserve"> A</w:t>
      </w:r>
      <w:r w:rsidR="00A17DD9">
        <w:rPr>
          <w:rFonts w:ascii="Arial" w:hAnsi="Arial" w:cs="Arial"/>
          <w:b/>
          <w:bCs/>
          <w:sz w:val="22"/>
          <w:szCs w:val="22"/>
        </w:rPr>
        <w:t>ssessment</w:t>
      </w:r>
      <w:r w:rsidR="002C2743" w:rsidRPr="00A17DD9">
        <w:rPr>
          <w:rFonts w:ascii="Arial" w:hAnsi="Arial" w:cs="Arial"/>
          <w:b/>
          <w:bCs/>
          <w:sz w:val="22"/>
          <w:szCs w:val="22"/>
        </w:rPr>
        <w:t xml:space="preserve"> &amp; </w:t>
      </w:r>
      <w:r w:rsidR="00A17DD9">
        <w:rPr>
          <w:rFonts w:ascii="Arial" w:hAnsi="Arial" w:cs="Arial"/>
          <w:b/>
          <w:bCs/>
          <w:sz w:val="22"/>
          <w:szCs w:val="22"/>
        </w:rPr>
        <w:t>Re</w:t>
      </w:r>
      <w:r w:rsidR="002C2743" w:rsidRPr="00A17DD9">
        <w:rPr>
          <w:rFonts w:ascii="Arial" w:hAnsi="Arial" w:cs="Arial"/>
          <w:b/>
          <w:bCs/>
          <w:sz w:val="22"/>
          <w:szCs w:val="22"/>
        </w:rPr>
        <w:t xml:space="preserve">habilitation with </w:t>
      </w:r>
      <w:r w:rsidR="00A17DD9">
        <w:rPr>
          <w:rFonts w:ascii="Arial" w:hAnsi="Arial" w:cs="Arial"/>
          <w:b/>
          <w:bCs/>
          <w:sz w:val="22"/>
          <w:szCs w:val="22"/>
        </w:rPr>
        <w:t>S</w:t>
      </w:r>
      <w:r w:rsidR="002C2743" w:rsidRPr="00A17DD9">
        <w:rPr>
          <w:rFonts w:ascii="Arial" w:hAnsi="Arial" w:cs="Arial"/>
          <w:b/>
          <w:bCs/>
          <w:sz w:val="22"/>
          <w:szCs w:val="22"/>
        </w:rPr>
        <w:t xml:space="preserve">pecificity &amp; </w:t>
      </w:r>
      <w:r w:rsidR="00A17DD9">
        <w:rPr>
          <w:rFonts w:ascii="Arial" w:hAnsi="Arial" w:cs="Arial"/>
          <w:b/>
          <w:bCs/>
          <w:sz w:val="22"/>
          <w:szCs w:val="22"/>
        </w:rPr>
        <w:t>P</w:t>
      </w:r>
      <w:r w:rsidR="002C2743" w:rsidRPr="00A17DD9">
        <w:rPr>
          <w:rFonts w:ascii="Arial" w:hAnsi="Arial" w:cs="Arial"/>
          <w:b/>
          <w:bCs/>
          <w:sz w:val="22"/>
          <w:szCs w:val="22"/>
        </w:rPr>
        <w:t>recision ‘where biomechanics meet performance*</w:t>
      </w:r>
    </w:p>
    <w:p w14:paraId="490FD04C" w14:textId="77777777" w:rsidR="007E1F93" w:rsidRPr="002C2743" w:rsidRDefault="007E1F93" w:rsidP="00F712B0">
      <w:pPr>
        <w:rPr>
          <w:rFonts w:ascii="Arial" w:hAnsi="Arial" w:cs="Arial"/>
          <w:sz w:val="22"/>
          <w:szCs w:val="22"/>
        </w:rPr>
      </w:pPr>
    </w:p>
    <w:p w14:paraId="2E60AA3E" w14:textId="5565B3B2" w:rsidR="007E1F93" w:rsidRPr="002C2743" w:rsidRDefault="002C2743" w:rsidP="00F712B0">
      <w:pPr>
        <w:rPr>
          <w:rFonts w:ascii="Arial" w:hAnsi="Arial" w:cs="Arial"/>
          <w:sz w:val="22"/>
          <w:szCs w:val="22"/>
        </w:rPr>
      </w:pPr>
      <w:r w:rsidRPr="002C2743">
        <w:rPr>
          <w:rFonts w:ascii="Arial" w:hAnsi="Arial" w:cs="Arial"/>
          <w:sz w:val="22"/>
          <w:szCs w:val="22"/>
        </w:rPr>
        <w:t>June</w:t>
      </w:r>
      <w:r w:rsidR="007E1F93" w:rsidRPr="002C2743">
        <w:rPr>
          <w:rFonts w:ascii="Arial" w:hAnsi="Arial" w:cs="Arial"/>
          <w:sz w:val="22"/>
          <w:szCs w:val="22"/>
        </w:rPr>
        <w:t xml:space="preserve"> 2026 </w:t>
      </w:r>
    </w:p>
    <w:p w14:paraId="3AC206A5" w14:textId="1024E7EE" w:rsidR="007E1F93" w:rsidRPr="007E1F93" w:rsidRDefault="007E1F93" w:rsidP="00F712B0">
      <w:pPr>
        <w:rPr>
          <w:rFonts w:ascii="Arial" w:hAnsi="Arial" w:cs="Arial"/>
          <w:sz w:val="21"/>
          <w:szCs w:val="21"/>
        </w:rPr>
      </w:pPr>
      <w:r w:rsidRPr="002C2743">
        <w:rPr>
          <w:rFonts w:ascii="Arial" w:hAnsi="Arial" w:cs="Arial"/>
          <w:sz w:val="22"/>
          <w:szCs w:val="22"/>
        </w:rPr>
        <w:t xml:space="preserve">Source: FMPA </w:t>
      </w:r>
      <w:hyperlink r:id="rId13" w:history="1">
        <w:r w:rsidR="002C2743" w:rsidRPr="002C2743">
          <w:rPr>
            <w:rStyle w:val="Hyperlink"/>
            <w:rFonts w:ascii="Arial" w:hAnsi="Arial" w:cs="Arial"/>
            <w:sz w:val="22"/>
            <w:szCs w:val="22"/>
          </w:rPr>
          <w:t>https://www.fmpa.co.uk/cpd/advancing-hamstring-assessment-rehabilitation-with-specificity-precision-where-biomechanics-meet-performance/</w:t>
        </w:r>
      </w:hyperlink>
      <w:r w:rsidR="002C2743">
        <w:rPr>
          <w:rFonts w:ascii="Arial" w:hAnsi="Arial" w:cs="Arial"/>
          <w:sz w:val="21"/>
          <w:szCs w:val="21"/>
        </w:rPr>
        <w:t xml:space="preserve"> </w:t>
      </w:r>
    </w:p>
    <w:p w14:paraId="4B21A347" w14:textId="77777777" w:rsidR="007E1F93" w:rsidRPr="007E1F93" w:rsidRDefault="007E1F93" w:rsidP="00F712B0">
      <w:pPr>
        <w:rPr>
          <w:rFonts w:ascii="Arial" w:hAnsi="Arial" w:cs="Arial"/>
          <w:sz w:val="21"/>
          <w:szCs w:val="21"/>
        </w:rPr>
      </w:pPr>
    </w:p>
    <w:p w14:paraId="174D2B33" w14:textId="77777777" w:rsidR="0086486D" w:rsidRPr="007E1F93" w:rsidRDefault="0086486D" w:rsidP="00F712B0">
      <w:pPr>
        <w:rPr>
          <w:rFonts w:ascii="Arial" w:hAnsi="Arial" w:cs="Arial"/>
          <w:color w:val="000000" w:themeColor="text1"/>
          <w:sz w:val="21"/>
          <w:szCs w:val="21"/>
        </w:rPr>
      </w:pPr>
    </w:p>
    <w:sectPr w:rsidR="0086486D" w:rsidRPr="007E1F93" w:rsidSect="00E41279">
      <w:footerReference w:type="default" r:id="rId14"/>
      <w:pgSz w:w="11906" w:h="16838"/>
      <w:pgMar w:top="1134" w:right="155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856A" w14:textId="77777777" w:rsidR="00906FFE" w:rsidRDefault="00906FFE">
      <w:r>
        <w:separator/>
      </w:r>
    </w:p>
  </w:endnote>
  <w:endnote w:type="continuationSeparator" w:id="0">
    <w:p w14:paraId="7E3B33D3" w14:textId="77777777" w:rsidR="00906FFE" w:rsidRDefault="0090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74FE" w14:textId="77777777" w:rsidR="00596869" w:rsidRDefault="00596869" w:rsidP="00596869">
    <w:pPr>
      <w:pStyle w:val="Footer"/>
      <w:jc w:val="center"/>
      <w:rPr>
        <w:rFonts w:ascii="Arial" w:hAnsi="Arial"/>
        <w:b/>
        <w:color w:val="000060"/>
        <w:sz w:val="16"/>
      </w:rPr>
    </w:pPr>
    <w:r>
      <w:rPr>
        <w:rFonts w:ascii="Arial" w:hAnsi="Arial"/>
        <w:b/>
        <w:color w:val="000060"/>
        <w:sz w:val="16"/>
      </w:rPr>
      <w:t>Representing and promoting Medicine &amp; Performance Practitioners working in P</w:t>
    </w:r>
    <w:r w:rsidRPr="00E0217C">
      <w:rPr>
        <w:rFonts w:ascii="Arial" w:hAnsi="Arial"/>
        <w:b/>
        <w:color w:val="000060"/>
        <w:sz w:val="16"/>
      </w:rPr>
      <w:t>rofessional</w:t>
    </w:r>
    <w:r>
      <w:rPr>
        <w:rFonts w:ascii="Arial" w:hAnsi="Arial"/>
        <w:b/>
        <w:color w:val="000060"/>
        <w:sz w:val="16"/>
      </w:rPr>
      <w:t xml:space="preserve"> Football</w:t>
    </w:r>
  </w:p>
  <w:p w14:paraId="55882E55" w14:textId="0CF57CF3" w:rsidR="00596869" w:rsidRDefault="00596869" w:rsidP="00596869">
    <w:pPr>
      <w:pStyle w:val="Footer"/>
      <w:jc w:val="center"/>
      <w:rPr>
        <w:rFonts w:ascii="Arial" w:hAnsi="Arial"/>
        <w:b/>
        <w:color w:val="000060"/>
        <w:sz w:val="12"/>
        <w:szCs w:val="12"/>
      </w:rPr>
    </w:pPr>
    <w:r>
      <w:rPr>
        <w:rFonts w:ascii="Arial" w:hAnsi="Arial"/>
        <w:b/>
        <w:color w:val="000060"/>
        <w:sz w:val="12"/>
        <w:szCs w:val="12"/>
      </w:rPr>
      <w:t xml:space="preserve">Head Office: </w:t>
    </w:r>
    <w:r w:rsidR="00AC5AEF">
      <w:rPr>
        <w:rFonts w:ascii="Arial" w:hAnsi="Arial"/>
        <w:b/>
        <w:color w:val="000060"/>
        <w:sz w:val="12"/>
        <w:szCs w:val="12"/>
      </w:rPr>
      <w:t xml:space="preserve">3 Chatburn Road, </w:t>
    </w:r>
    <w:r w:rsidR="00FA4702">
      <w:rPr>
        <w:rFonts w:ascii="Arial" w:hAnsi="Arial"/>
        <w:b/>
        <w:color w:val="000060"/>
        <w:sz w:val="12"/>
        <w:szCs w:val="12"/>
      </w:rPr>
      <w:t>Clitheroe, Lancashire, BB7 2</w:t>
    </w:r>
    <w:r w:rsidR="00AC5AEF">
      <w:rPr>
        <w:rFonts w:ascii="Arial" w:hAnsi="Arial"/>
        <w:b/>
        <w:color w:val="000060"/>
        <w:sz w:val="12"/>
        <w:szCs w:val="12"/>
      </w:rPr>
      <w:t>AW</w:t>
    </w:r>
  </w:p>
  <w:p w14:paraId="646648AB" w14:textId="77777777" w:rsidR="00596869" w:rsidRPr="00ED6A35" w:rsidRDefault="00596869" w:rsidP="00596869">
    <w:pPr>
      <w:pStyle w:val="Footer"/>
      <w:jc w:val="center"/>
      <w:rPr>
        <w:rFonts w:ascii="Arial" w:hAnsi="Arial"/>
        <w:b/>
        <w:color w:val="000060"/>
        <w:sz w:val="12"/>
        <w:szCs w:val="12"/>
      </w:rPr>
    </w:pPr>
    <w:r>
      <w:rPr>
        <w:rFonts w:ascii="Arial" w:hAnsi="Arial"/>
        <w:b/>
        <w:color w:val="000060"/>
        <w:sz w:val="12"/>
        <w:szCs w:val="12"/>
      </w:rPr>
      <w:t xml:space="preserve"> 0333 456 7897 - </w:t>
    </w:r>
    <w:r w:rsidRPr="00E0217C">
      <w:rPr>
        <w:rFonts w:ascii="Arial" w:hAnsi="Arial"/>
        <w:b/>
        <w:color w:val="000060"/>
        <w:sz w:val="12"/>
        <w:szCs w:val="12"/>
      </w:rPr>
      <w:t>www.fmpa.co.uk</w:t>
    </w:r>
    <w:r>
      <w:rPr>
        <w:rFonts w:ascii="Arial" w:hAnsi="Arial"/>
        <w:b/>
        <w:color w:val="000060"/>
        <w:sz w:val="12"/>
        <w:szCs w:val="12"/>
      </w:rPr>
      <w:t xml:space="preserve"> - admin</w:t>
    </w:r>
    <w:r w:rsidRPr="00B25F79">
      <w:rPr>
        <w:rFonts w:ascii="Arial" w:hAnsi="Arial"/>
        <w:b/>
        <w:color w:val="000060"/>
        <w:sz w:val="12"/>
        <w:szCs w:val="12"/>
      </w:rPr>
      <w:t>@fmpa.co.uk</w:t>
    </w:r>
    <w:r>
      <w:rPr>
        <w:rFonts w:ascii="Arial" w:hAnsi="Arial"/>
        <w:b/>
        <w:color w:val="000060"/>
        <w:sz w:val="12"/>
        <w:szCs w:val="12"/>
      </w:rPr>
      <w:t xml:space="preserve">  </w:t>
    </w:r>
  </w:p>
  <w:p w14:paraId="4F64E001" w14:textId="54846E7C" w:rsidR="00ED6A35" w:rsidRPr="00596869" w:rsidRDefault="00ED6A35" w:rsidP="005968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789DC" w14:textId="77777777" w:rsidR="00906FFE" w:rsidRDefault="00906FFE">
      <w:r>
        <w:rPr>
          <w:color w:val="000000"/>
        </w:rPr>
        <w:separator/>
      </w:r>
    </w:p>
  </w:footnote>
  <w:footnote w:type="continuationSeparator" w:id="0">
    <w:p w14:paraId="02448884" w14:textId="77777777" w:rsidR="00906FFE" w:rsidRDefault="00906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162"/>
    <w:multiLevelType w:val="multilevel"/>
    <w:tmpl w:val="8256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93F92"/>
    <w:multiLevelType w:val="multilevel"/>
    <w:tmpl w:val="2D20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C70DD"/>
    <w:multiLevelType w:val="multilevel"/>
    <w:tmpl w:val="6198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B6036"/>
    <w:multiLevelType w:val="multilevel"/>
    <w:tmpl w:val="95B4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84139"/>
    <w:multiLevelType w:val="multilevel"/>
    <w:tmpl w:val="BF20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0153D"/>
    <w:multiLevelType w:val="multilevel"/>
    <w:tmpl w:val="D684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C28F3"/>
    <w:multiLevelType w:val="multilevel"/>
    <w:tmpl w:val="349C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BE564D"/>
    <w:multiLevelType w:val="multilevel"/>
    <w:tmpl w:val="1C34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BA5E24"/>
    <w:multiLevelType w:val="multilevel"/>
    <w:tmpl w:val="AED0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7B5E11"/>
    <w:multiLevelType w:val="multilevel"/>
    <w:tmpl w:val="17206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F16F6"/>
    <w:multiLevelType w:val="multilevel"/>
    <w:tmpl w:val="3F84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59051B"/>
    <w:multiLevelType w:val="multilevel"/>
    <w:tmpl w:val="13C2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B6762B"/>
    <w:multiLevelType w:val="multilevel"/>
    <w:tmpl w:val="55B6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2835DB"/>
    <w:multiLevelType w:val="multilevel"/>
    <w:tmpl w:val="7D103D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BB414D"/>
    <w:multiLevelType w:val="hybridMultilevel"/>
    <w:tmpl w:val="1D56F5F6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65390AA9"/>
    <w:multiLevelType w:val="multilevel"/>
    <w:tmpl w:val="4F42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6E542F"/>
    <w:multiLevelType w:val="multilevel"/>
    <w:tmpl w:val="9A34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275DB0"/>
    <w:multiLevelType w:val="multilevel"/>
    <w:tmpl w:val="DE4EFD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383157">
    <w:abstractNumId w:val="14"/>
  </w:num>
  <w:num w:numId="2" w16cid:durableId="1520048160">
    <w:abstractNumId w:val="1"/>
  </w:num>
  <w:num w:numId="3" w16cid:durableId="1827472577">
    <w:abstractNumId w:val="17"/>
  </w:num>
  <w:num w:numId="4" w16cid:durableId="647514309">
    <w:abstractNumId w:val="13"/>
  </w:num>
  <w:num w:numId="5" w16cid:durableId="1165776889">
    <w:abstractNumId w:val="16"/>
  </w:num>
  <w:num w:numId="6" w16cid:durableId="1288312113">
    <w:abstractNumId w:val="6"/>
  </w:num>
  <w:num w:numId="7" w16cid:durableId="70661698">
    <w:abstractNumId w:val="2"/>
  </w:num>
  <w:num w:numId="8" w16cid:durableId="1368991069">
    <w:abstractNumId w:val="11"/>
  </w:num>
  <w:num w:numId="9" w16cid:durableId="1472165061">
    <w:abstractNumId w:val="8"/>
  </w:num>
  <w:num w:numId="10" w16cid:durableId="118961556">
    <w:abstractNumId w:val="9"/>
  </w:num>
  <w:num w:numId="11" w16cid:durableId="285477151">
    <w:abstractNumId w:val="4"/>
  </w:num>
  <w:num w:numId="12" w16cid:durableId="429081106">
    <w:abstractNumId w:val="7"/>
  </w:num>
  <w:num w:numId="13" w16cid:durableId="1545680430">
    <w:abstractNumId w:val="12"/>
  </w:num>
  <w:num w:numId="14" w16cid:durableId="1565874496">
    <w:abstractNumId w:val="3"/>
  </w:num>
  <w:num w:numId="15" w16cid:durableId="833030188">
    <w:abstractNumId w:val="15"/>
  </w:num>
  <w:num w:numId="16" w16cid:durableId="2131048505">
    <w:abstractNumId w:val="5"/>
  </w:num>
  <w:num w:numId="17" w16cid:durableId="1629702723">
    <w:abstractNumId w:val="0"/>
  </w:num>
  <w:num w:numId="18" w16cid:durableId="20314877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357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5E"/>
    <w:rsid w:val="00014489"/>
    <w:rsid w:val="000251AD"/>
    <w:rsid w:val="00044A6B"/>
    <w:rsid w:val="000D5BD2"/>
    <w:rsid w:val="000E785D"/>
    <w:rsid w:val="00110328"/>
    <w:rsid w:val="001161AC"/>
    <w:rsid w:val="001243F5"/>
    <w:rsid w:val="0016642F"/>
    <w:rsid w:val="001811F3"/>
    <w:rsid w:val="00190898"/>
    <w:rsid w:val="001A6913"/>
    <w:rsid w:val="001B17E0"/>
    <w:rsid w:val="001D0741"/>
    <w:rsid w:val="001D5668"/>
    <w:rsid w:val="001F2684"/>
    <w:rsid w:val="00204DD8"/>
    <w:rsid w:val="00242825"/>
    <w:rsid w:val="00260126"/>
    <w:rsid w:val="002641BB"/>
    <w:rsid w:val="00292022"/>
    <w:rsid w:val="00292490"/>
    <w:rsid w:val="002B1BDF"/>
    <w:rsid w:val="002C2743"/>
    <w:rsid w:val="002C2EED"/>
    <w:rsid w:val="002D67BB"/>
    <w:rsid w:val="003040D5"/>
    <w:rsid w:val="00386F5D"/>
    <w:rsid w:val="00396A26"/>
    <w:rsid w:val="0039792D"/>
    <w:rsid w:val="003C4EDA"/>
    <w:rsid w:val="003E284F"/>
    <w:rsid w:val="003F6615"/>
    <w:rsid w:val="004124D3"/>
    <w:rsid w:val="0042066B"/>
    <w:rsid w:val="00435D44"/>
    <w:rsid w:val="004646C5"/>
    <w:rsid w:val="00464EFD"/>
    <w:rsid w:val="0049461C"/>
    <w:rsid w:val="004C39A8"/>
    <w:rsid w:val="004C40EE"/>
    <w:rsid w:val="004C4AD9"/>
    <w:rsid w:val="004C590B"/>
    <w:rsid w:val="004D5D66"/>
    <w:rsid w:val="004D7128"/>
    <w:rsid w:val="004F154B"/>
    <w:rsid w:val="00501B8D"/>
    <w:rsid w:val="005164D4"/>
    <w:rsid w:val="00527CC1"/>
    <w:rsid w:val="005414FD"/>
    <w:rsid w:val="00552067"/>
    <w:rsid w:val="005555D7"/>
    <w:rsid w:val="005559A1"/>
    <w:rsid w:val="00563EBB"/>
    <w:rsid w:val="0058292C"/>
    <w:rsid w:val="0059309C"/>
    <w:rsid w:val="00596869"/>
    <w:rsid w:val="005C03B5"/>
    <w:rsid w:val="005D68B2"/>
    <w:rsid w:val="005E2E12"/>
    <w:rsid w:val="005F2916"/>
    <w:rsid w:val="00600E1B"/>
    <w:rsid w:val="006053B8"/>
    <w:rsid w:val="00615E5D"/>
    <w:rsid w:val="00621913"/>
    <w:rsid w:val="0064546C"/>
    <w:rsid w:val="00651D6A"/>
    <w:rsid w:val="00680FC1"/>
    <w:rsid w:val="00687C3D"/>
    <w:rsid w:val="00691AFF"/>
    <w:rsid w:val="006A761F"/>
    <w:rsid w:val="006C019C"/>
    <w:rsid w:val="006E3F12"/>
    <w:rsid w:val="006E78ED"/>
    <w:rsid w:val="00712447"/>
    <w:rsid w:val="00712B0A"/>
    <w:rsid w:val="00731755"/>
    <w:rsid w:val="00734650"/>
    <w:rsid w:val="00740F91"/>
    <w:rsid w:val="00765C0E"/>
    <w:rsid w:val="00773E8D"/>
    <w:rsid w:val="007843A1"/>
    <w:rsid w:val="00787BEF"/>
    <w:rsid w:val="0079721B"/>
    <w:rsid w:val="00797FEB"/>
    <w:rsid w:val="007E1F93"/>
    <w:rsid w:val="007F0369"/>
    <w:rsid w:val="00826FDF"/>
    <w:rsid w:val="00831DFF"/>
    <w:rsid w:val="0083381E"/>
    <w:rsid w:val="00860C33"/>
    <w:rsid w:val="0086486D"/>
    <w:rsid w:val="00874365"/>
    <w:rsid w:val="008C110A"/>
    <w:rsid w:val="008C4430"/>
    <w:rsid w:val="008C48D6"/>
    <w:rsid w:val="008C506E"/>
    <w:rsid w:val="008E6FCD"/>
    <w:rsid w:val="008F526B"/>
    <w:rsid w:val="00906FFE"/>
    <w:rsid w:val="00916A70"/>
    <w:rsid w:val="00947A19"/>
    <w:rsid w:val="0096189D"/>
    <w:rsid w:val="00970936"/>
    <w:rsid w:val="00987A8E"/>
    <w:rsid w:val="009A6FB7"/>
    <w:rsid w:val="009C5F06"/>
    <w:rsid w:val="009E7D30"/>
    <w:rsid w:val="009F70A0"/>
    <w:rsid w:val="00A17DD9"/>
    <w:rsid w:val="00A32678"/>
    <w:rsid w:val="00A565DB"/>
    <w:rsid w:val="00A82E05"/>
    <w:rsid w:val="00AB2328"/>
    <w:rsid w:val="00AC5AEF"/>
    <w:rsid w:val="00AD2A22"/>
    <w:rsid w:val="00AD45F7"/>
    <w:rsid w:val="00AE3961"/>
    <w:rsid w:val="00AF55AE"/>
    <w:rsid w:val="00B22228"/>
    <w:rsid w:val="00B25F79"/>
    <w:rsid w:val="00B42A1E"/>
    <w:rsid w:val="00B517B4"/>
    <w:rsid w:val="00B57FC4"/>
    <w:rsid w:val="00B856C7"/>
    <w:rsid w:val="00BA2035"/>
    <w:rsid w:val="00BD2C5F"/>
    <w:rsid w:val="00BD65D2"/>
    <w:rsid w:val="00BF0DB4"/>
    <w:rsid w:val="00C0577A"/>
    <w:rsid w:val="00C05AC2"/>
    <w:rsid w:val="00C17703"/>
    <w:rsid w:val="00C1779E"/>
    <w:rsid w:val="00C22398"/>
    <w:rsid w:val="00C277F7"/>
    <w:rsid w:val="00C60414"/>
    <w:rsid w:val="00C619E1"/>
    <w:rsid w:val="00C7345E"/>
    <w:rsid w:val="00C75137"/>
    <w:rsid w:val="00CA52DA"/>
    <w:rsid w:val="00CB715E"/>
    <w:rsid w:val="00CC53E8"/>
    <w:rsid w:val="00CD52D2"/>
    <w:rsid w:val="00CD5D9A"/>
    <w:rsid w:val="00CE5E9E"/>
    <w:rsid w:val="00CE6B2B"/>
    <w:rsid w:val="00CF01AE"/>
    <w:rsid w:val="00D03E9E"/>
    <w:rsid w:val="00D1291E"/>
    <w:rsid w:val="00D5112F"/>
    <w:rsid w:val="00D724A0"/>
    <w:rsid w:val="00D81CCE"/>
    <w:rsid w:val="00D92319"/>
    <w:rsid w:val="00DC72D6"/>
    <w:rsid w:val="00DE1E1B"/>
    <w:rsid w:val="00DE7245"/>
    <w:rsid w:val="00E30400"/>
    <w:rsid w:val="00E30C0B"/>
    <w:rsid w:val="00E34706"/>
    <w:rsid w:val="00E41279"/>
    <w:rsid w:val="00E51D5D"/>
    <w:rsid w:val="00E55A95"/>
    <w:rsid w:val="00E6565C"/>
    <w:rsid w:val="00E96243"/>
    <w:rsid w:val="00EC1832"/>
    <w:rsid w:val="00ED23AD"/>
    <w:rsid w:val="00ED6A35"/>
    <w:rsid w:val="00F0292E"/>
    <w:rsid w:val="00F036BC"/>
    <w:rsid w:val="00F10E96"/>
    <w:rsid w:val="00F16B36"/>
    <w:rsid w:val="00F712B0"/>
    <w:rsid w:val="00F8276E"/>
    <w:rsid w:val="00F85014"/>
    <w:rsid w:val="00F924AE"/>
    <w:rsid w:val="00FA4702"/>
    <w:rsid w:val="00FA73D0"/>
    <w:rsid w:val="00FB75FA"/>
    <w:rsid w:val="00FD1A87"/>
    <w:rsid w:val="00FE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5E6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8C506E"/>
    <w:pPr>
      <w:widowControl/>
      <w:autoSpaceDN/>
      <w:textAlignment w:val="auto"/>
    </w:pPr>
    <w:rPr>
      <w:rFonts w:eastAsia="Times New Roman" w:cs="Times New Roman"/>
      <w:kern w:val="0"/>
      <w:lang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68B2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tabs>
        <w:tab w:val="center" w:pos="4320"/>
        <w:tab w:val="right" w:pos="8640"/>
      </w:tabs>
    </w:pPr>
  </w:style>
  <w:style w:type="paragraph" w:styleId="Footer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  <w:szCs w:val="14"/>
    </w:rPr>
  </w:style>
  <w:style w:type="table" w:styleId="TableGrid">
    <w:name w:val="Table Grid"/>
    <w:basedOn w:val="TableNormal"/>
    <w:uiPriority w:val="59"/>
    <w:rsid w:val="00AE3961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1BDF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743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25F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770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D68B2"/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Title">
    <w:name w:val="Title"/>
    <w:basedOn w:val="Normal"/>
    <w:next w:val="Normal"/>
    <w:link w:val="TitleChar"/>
    <w:uiPriority w:val="10"/>
    <w:qFormat/>
    <w:rsid w:val="00F036BC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036BC"/>
    <w:rPr>
      <w:rFonts w:asciiTheme="majorHAnsi" w:eastAsiaTheme="majorEastAsia" w:hAnsiTheme="majorHAnsi"/>
      <w:spacing w:val="-10"/>
      <w:kern w:val="28"/>
      <w:sz w:val="56"/>
      <w:szCs w:val="50"/>
    </w:rPr>
  </w:style>
  <w:style w:type="paragraph" w:customStyle="1" w:styleId="font-bold">
    <w:name w:val="font-bold"/>
    <w:basedOn w:val="Normal"/>
    <w:rsid w:val="002D67BB"/>
    <w:pPr>
      <w:spacing w:before="100" w:beforeAutospacing="1" w:after="100" w:afterAutospacing="1"/>
    </w:pPr>
  </w:style>
  <w:style w:type="paragraph" w:customStyle="1" w:styleId="wp-block-heading">
    <w:name w:val="wp-block-heading"/>
    <w:basedOn w:val="Normal"/>
    <w:rsid w:val="00F712B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712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4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2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1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6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5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9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3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mpa.co.uk/cpd/under-the-surface-why-soleus-strains-are-sidelining-so-many-footballers/" TargetMode="External"/><Relationship Id="rId13" Type="http://schemas.openxmlformats.org/officeDocument/2006/relationships/hyperlink" Target="https://www.fmpa.co.uk/cpd/advancing-hamstring-assessment-rehabilitation-with-specificity-precision-where-biomechanics-meet-performanc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www.fmpa.co.uk/cpd/revisiting-oral-health-in-academy-player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mpa.co.uk/cpd/a-bitter-pill-to-swallow-doxycycline-induced-oesophagitis-in-an-elite-athlete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mpa.co.uk/podcasts/axial-spondyloarthritis-in-footba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mpa.co.uk/app/uploads/2026/06/Bioventis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Eamonn Salmon</dc:creator>
  <cp:lastModifiedBy>Eamonn Salmon</cp:lastModifiedBy>
  <cp:revision>3</cp:revision>
  <cp:lastPrinted>2022-11-12T11:12:00Z</cp:lastPrinted>
  <dcterms:created xsi:type="dcterms:W3CDTF">2026-07-15T14:17:00Z</dcterms:created>
  <dcterms:modified xsi:type="dcterms:W3CDTF">2026-07-16T11:08:00Z</dcterms:modified>
</cp:coreProperties>
</file>